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68A42" w14:textId="77777777" w:rsidR="00A33123" w:rsidRPr="00815EDC" w:rsidRDefault="00A33123" w:rsidP="00A33123">
      <w:pPr>
        <w:spacing w:after="0" w:line="240" w:lineRule="auto"/>
        <w:jc w:val="right"/>
        <w:outlineLvl w:val="3"/>
        <w:rPr>
          <w:rFonts w:ascii="Trebuchet MS" w:eastAsia="Times New Roman" w:hAnsi="Trebuchet MS" w:cs="Times New Roman"/>
          <w:b/>
          <w:bCs/>
          <w:sz w:val="20"/>
          <w:szCs w:val="20"/>
        </w:rPr>
      </w:pPr>
      <w:r w:rsidRPr="00815EDC">
        <w:rPr>
          <w:rFonts w:ascii="Trebuchet MS" w:eastAsia="Times New Roman" w:hAnsi="Trebuchet MS" w:cs="Times New Roman"/>
          <w:b/>
          <w:bCs/>
          <w:color w:val="2A76A7"/>
          <w:sz w:val="20"/>
          <w:szCs w:val="20"/>
        </w:rPr>
        <w:t xml:space="preserve">ANEXA Nr. 1Mla </w:t>
      </w:r>
      <w:proofErr w:type="spellStart"/>
      <w:r w:rsidRPr="00815EDC">
        <w:rPr>
          <w:rFonts w:ascii="Trebuchet MS" w:eastAsia="Times New Roman" w:hAnsi="Trebuchet MS" w:cs="Times New Roman"/>
          <w:b/>
          <w:bCs/>
          <w:color w:val="2A76A7"/>
          <w:sz w:val="20"/>
          <w:szCs w:val="20"/>
        </w:rPr>
        <w:t>normele</w:t>
      </w:r>
      <w:proofErr w:type="spellEnd"/>
      <w:r w:rsidRPr="00815EDC">
        <w:rPr>
          <w:rFonts w:ascii="Trebuchet MS" w:eastAsia="Times New Roman" w:hAnsi="Trebuchet MS" w:cs="Times New Roman"/>
          <w:b/>
          <w:bCs/>
          <w:color w:val="2A76A7"/>
          <w:sz w:val="20"/>
          <w:szCs w:val="20"/>
        </w:rPr>
        <w:t xml:space="preserve"> metodologice</w:t>
      </w:r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 xml:space="preserve">31/10/2022 - ANEXA Nr. 1M a </w:t>
      </w:r>
      <w:proofErr w:type="spellStart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fost</w:t>
      </w:r>
      <w:proofErr w:type="spellEnd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introdusă</w:t>
      </w:r>
      <w:proofErr w:type="spellEnd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prin</w:t>
      </w:r>
      <w:proofErr w:type="spellEnd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Ordin</w:t>
      </w:r>
      <w:proofErr w:type="spellEnd"/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 </w:t>
      </w:r>
      <w:hyperlink r:id="rId5" w:anchor="p-503789941" w:history="1">
        <w:r w:rsidRPr="00815EDC">
          <w:rPr>
            <w:rFonts w:ascii="Trebuchet MS" w:eastAsia="Times New Roman" w:hAnsi="Trebuchet MS" w:cs="Times New Roman"/>
            <w:color w:val="339966"/>
            <w:sz w:val="20"/>
            <w:szCs w:val="20"/>
            <w:u w:val="single"/>
          </w:rPr>
          <w:t>266/2022</w:t>
        </w:r>
      </w:hyperlink>
      <w:r w:rsidRPr="00815EDC">
        <w:rPr>
          <w:rFonts w:ascii="Trebuchet MS" w:eastAsia="Times New Roman" w:hAnsi="Trebuchet MS" w:cs="Times New Roman"/>
          <w:color w:val="339966"/>
          <w:sz w:val="20"/>
          <w:szCs w:val="20"/>
        </w:rPr>
        <w:t>.</w:t>
      </w:r>
    </w:p>
    <w:p w14:paraId="20718E2C" w14:textId="77777777" w:rsidR="00A33123" w:rsidRPr="00815EDC" w:rsidRDefault="00A33123" w:rsidP="00A33123">
      <w:pPr>
        <w:spacing w:after="150" w:line="240" w:lineRule="auto"/>
        <w:jc w:val="center"/>
        <w:outlineLvl w:val="3"/>
        <w:rPr>
          <w:rFonts w:ascii="Trebuchet MS" w:eastAsia="Times New Roman" w:hAnsi="Trebuchet MS" w:cs="Times New Roman"/>
          <w:b/>
          <w:bCs/>
          <w:sz w:val="20"/>
          <w:szCs w:val="20"/>
        </w:rPr>
      </w:pPr>
      <w:r w:rsidRPr="00815EDC">
        <w:rPr>
          <w:rFonts w:ascii="Trebuchet MS" w:eastAsia="Times New Roman" w:hAnsi="Trebuchet MS" w:cs="Times New Roman"/>
          <w:b/>
          <w:bCs/>
          <w:color w:val="48B7E6"/>
          <w:sz w:val="20"/>
          <w:szCs w:val="20"/>
        </w:rPr>
        <w:t>PROCES-VERBAL</w:t>
      </w:r>
      <w:r w:rsidRPr="00815EDC">
        <w:rPr>
          <w:rFonts w:ascii="Trebuchet MS" w:eastAsia="Times New Roman" w:hAnsi="Trebuchet MS" w:cs="Times New Roman"/>
          <w:b/>
          <w:bCs/>
          <w:color w:val="48B7E6"/>
          <w:sz w:val="20"/>
          <w:szCs w:val="20"/>
        </w:rPr>
        <w:br/>
        <w:t xml:space="preserve">de </w:t>
      </w:r>
      <w:proofErr w:type="spellStart"/>
      <w:r w:rsidRPr="00815EDC">
        <w:rPr>
          <w:rFonts w:ascii="Trebuchet MS" w:eastAsia="Times New Roman" w:hAnsi="Trebuchet MS" w:cs="Times New Roman"/>
          <w:b/>
          <w:bCs/>
          <w:color w:val="48B7E6"/>
          <w:sz w:val="20"/>
          <w:szCs w:val="20"/>
        </w:rPr>
        <w:t>finalizare</w:t>
      </w:r>
      <w:proofErr w:type="spellEnd"/>
      <w:r w:rsidRPr="00815EDC">
        <w:rPr>
          <w:rFonts w:ascii="Trebuchet MS" w:eastAsia="Times New Roman" w:hAnsi="Trebuchet MS" w:cs="Times New Roman"/>
          <w:b/>
          <w:bCs/>
          <w:color w:val="48B7E6"/>
          <w:sz w:val="20"/>
          <w:szCs w:val="20"/>
        </w:rPr>
        <w:t xml:space="preserve"> a </w:t>
      </w:r>
      <w:proofErr w:type="spellStart"/>
      <w:r w:rsidRPr="00815EDC">
        <w:rPr>
          <w:rFonts w:ascii="Trebuchet MS" w:eastAsia="Times New Roman" w:hAnsi="Trebuchet MS" w:cs="Times New Roman"/>
          <w:b/>
          <w:bCs/>
          <w:color w:val="48B7E6"/>
          <w:sz w:val="20"/>
          <w:szCs w:val="20"/>
        </w:rPr>
        <w:t>procedurii</w:t>
      </w:r>
      <w:proofErr w:type="spellEnd"/>
    </w:p>
    <w:tbl>
      <w:tblPr>
        <w:tblW w:w="9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"/>
        <w:gridCol w:w="2587"/>
        <w:gridCol w:w="6471"/>
      </w:tblGrid>
      <w:tr w:rsidR="00D647AF" w:rsidRPr="00815EDC" w14:paraId="42C4AC1F" w14:textId="77777777" w:rsidTr="00903F4C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68026E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204A3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8B06A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</w:tr>
      <w:tr w:rsidR="00D647AF" w:rsidRPr="00815EDC" w14:paraId="3FFA4C54" w14:textId="77777777" w:rsidTr="00903F4C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C0465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15614" w14:textId="77777777" w:rsidR="00A33123" w:rsidRPr="00815EDC" w:rsidRDefault="00EA0CC8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286FC8">
              <w:rPr>
                <w:rFonts w:ascii="Trebuchet MS" w:hAnsi="Trebuchet MS"/>
                <w:color w:val="404040" w:themeColor="text1" w:themeTint="BF"/>
              </w:rPr>
              <w:t>DAMBOVITA</w:t>
            </w:r>
            <w:r w:rsidR="00A33123"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/</w:t>
            </w:r>
            <w:r>
              <w:rPr>
                <w:rFonts w:ascii="Trebuchet MS" w:hAnsi="Trebuchet MS"/>
                <w:color w:val="404040" w:themeColor="text1" w:themeTint="BF"/>
              </w:rPr>
              <w:t>PUCHENI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030BA" w14:textId="768885A2" w:rsidR="00A33123" w:rsidRPr="00815EDC" w:rsidRDefault="00A33123" w:rsidP="00D647AF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Registrul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de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evidenţă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nr. </w:t>
            </w:r>
            <w:proofErr w:type="gramStart"/>
            <w:r w:rsidR="001746A4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33 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din</w:t>
            </w:r>
            <w:proofErr w:type="gram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r w:rsidR="001746A4">
              <w:rPr>
                <w:rFonts w:ascii="Trebuchet MS" w:eastAsia="Times New Roman" w:hAnsi="Trebuchet MS" w:cs="Times New Roman"/>
                <w:sz w:val="20"/>
                <w:szCs w:val="20"/>
              </w:rPr>
              <w:t>26</w:t>
            </w:r>
            <w:r w:rsidR="00D647AF">
              <w:rPr>
                <w:rFonts w:ascii="Trebuchet MS" w:eastAsia="Times New Roman" w:hAnsi="Trebuchet MS" w:cs="Times New Roman"/>
                <w:sz w:val="20"/>
                <w:szCs w:val="20"/>
              </w:rPr>
              <w:t>/</w:t>
            </w:r>
            <w:r w:rsidR="001746A4">
              <w:rPr>
                <w:rFonts w:ascii="Trebuchet MS" w:eastAsia="Times New Roman" w:hAnsi="Trebuchet MS" w:cs="Times New Roman"/>
                <w:sz w:val="20"/>
                <w:szCs w:val="20"/>
              </w:rPr>
              <w:t>10</w:t>
            </w:r>
            <w:r w:rsidR="00D647AF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/ </w:t>
            </w:r>
            <w:r w:rsidR="001746A4">
              <w:rPr>
                <w:rFonts w:ascii="Trebuchet MS" w:eastAsia="Times New Roman" w:hAnsi="Trebuchet MS" w:cs="Times New Roman"/>
                <w:sz w:val="20"/>
                <w:szCs w:val="20"/>
              </w:rPr>
              <w:t>2026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(zi/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lună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/an)</w:t>
            </w:r>
          </w:p>
        </w:tc>
      </w:tr>
      <w:tr w:rsidR="00D647AF" w:rsidRPr="00815EDC" w14:paraId="4FEDC509" w14:textId="77777777" w:rsidTr="00903F4C">
        <w:trPr>
          <w:trHeight w:val="36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EF6A1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8363B" w14:textId="77777777" w:rsidR="00A33123" w:rsidRPr="00815EDC" w:rsidRDefault="006C7326" w:rsidP="006C7326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Primaria </w:t>
            </w:r>
            <w:r w:rsidR="00BA48E8">
              <w:rPr>
                <w:rFonts w:ascii="Trebuchet MS" w:hAnsi="Trebuchet MS"/>
                <w:color w:val="404040" w:themeColor="text1" w:themeTint="BF"/>
              </w:rPr>
              <w:t>PUCHENI</w:t>
            </w: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03257B09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</w:tr>
    </w:tbl>
    <w:p w14:paraId="6FACD006" w14:textId="3E527755" w:rsidR="00A33123" w:rsidRPr="00815EDC" w:rsidRDefault="001746A4" w:rsidP="001746A4">
      <w:pPr>
        <w:pStyle w:val="HTMLPreformatted"/>
        <w:shd w:val="clear" w:color="auto" w:fill="F6F8FA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  <w:color w:val="444444"/>
        </w:rPr>
        <w:tab/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Încheiat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astăzi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,</w:t>
      </w:r>
      <w:r w:rsidR="000A75A8">
        <w:rPr>
          <w:rFonts w:ascii="Trebuchet MS" w:hAnsi="Trebuchet MS" w:cs="Times New Roman"/>
          <w:color w:val="444444"/>
        </w:rPr>
        <w:t xml:space="preserve"> </w:t>
      </w:r>
      <w:r w:rsidR="00610289">
        <w:rPr>
          <w:rFonts w:ascii="Trebuchet MS" w:hAnsi="Trebuchet MS" w:cs="Times New Roman"/>
          <w:color w:val="444444"/>
        </w:rPr>
        <w:t>2</w:t>
      </w:r>
      <w:r>
        <w:rPr>
          <w:rFonts w:ascii="Trebuchet MS" w:hAnsi="Trebuchet MS" w:cs="Times New Roman"/>
          <w:color w:val="444444"/>
        </w:rPr>
        <w:t>6</w:t>
      </w:r>
      <w:r w:rsidR="00610289">
        <w:rPr>
          <w:rFonts w:ascii="Trebuchet MS" w:hAnsi="Trebuchet MS" w:cs="Times New Roman"/>
          <w:color w:val="444444"/>
        </w:rPr>
        <w:t>/10/2026</w:t>
      </w:r>
      <w:r w:rsidR="00A33123" w:rsidRPr="00815EDC">
        <w:rPr>
          <w:rFonts w:ascii="Trebuchet MS" w:hAnsi="Trebuchet MS" w:cs="Times New Roman"/>
          <w:color w:val="444444"/>
        </w:rPr>
        <w:t xml:space="preserve">,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ocazia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finalizării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procedurii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vânzarea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terenului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agricol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situat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extravilanul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localităţii</w:t>
      </w:r>
      <w:proofErr w:type="spellEnd"/>
      <w:r w:rsidR="00AB3E95">
        <w:rPr>
          <w:rFonts w:ascii="Trebuchet MS" w:hAnsi="Trebuchet MS" w:cs="Times New Roman"/>
          <w:color w:val="444444"/>
        </w:rPr>
        <w:t xml:space="preserve"> </w:t>
      </w:r>
      <w:r w:rsidR="00BA48E8">
        <w:rPr>
          <w:rFonts w:ascii="Trebuchet MS" w:hAnsi="Trebuchet MS" w:cs="Times New Roman"/>
          <w:color w:val="444444"/>
        </w:rPr>
        <w:t>PUCHENI</w:t>
      </w:r>
      <w:r w:rsidR="00AB3E95">
        <w:rPr>
          <w:rFonts w:ascii="Trebuchet MS" w:hAnsi="Trebuchet MS" w:cs="Times New Roman"/>
          <w:color w:val="444444"/>
        </w:rPr>
        <w:t>,</w:t>
      </w:r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jud</w:t>
      </w:r>
      <w:r w:rsidR="00A33123" w:rsidRPr="00286FC8">
        <w:rPr>
          <w:rFonts w:ascii="Trebuchet MS" w:hAnsi="Trebuchet MS" w:cs="Times New Roman"/>
          <w:color w:val="404040" w:themeColor="text1" w:themeTint="BF"/>
        </w:rPr>
        <w:t>eţ</w:t>
      </w:r>
      <w:r w:rsidR="00A33123" w:rsidRPr="00815EDC">
        <w:rPr>
          <w:rFonts w:ascii="Trebuchet MS" w:hAnsi="Trebuchet MS" w:cs="Times New Roman"/>
          <w:color w:val="444444"/>
        </w:rPr>
        <w:t>u</w:t>
      </w:r>
      <w:r w:rsidR="00286FC8">
        <w:rPr>
          <w:rFonts w:ascii="Trebuchet MS" w:hAnsi="Trebuchet MS" w:cs="Times New Roman"/>
          <w:color w:val="444444"/>
        </w:rPr>
        <w:t>l</w:t>
      </w:r>
      <w:proofErr w:type="spellEnd"/>
      <w:r w:rsidR="0053323D">
        <w:rPr>
          <w:rFonts w:ascii="Trebuchet MS" w:hAnsi="Trebuchet MS" w:cs="Times New Roman"/>
          <w:color w:val="444444"/>
        </w:rPr>
        <w:t xml:space="preserve"> </w:t>
      </w:r>
      <w:r w:rsidR="0053323D" w:rsidRPr="00286FC8">
        <w:rPr>
          <w:rFonts w:ascii="Trebuchet MS" w:hAnsi="Trebuchet MS"/>
          <w:color w:val="404040" w:themeColor="text1" w:themeTint="BF"/>
        </w:rPr>
        <w:t>DAMBOVITA</w:t>
      </w:r>
      <w:r w:rsidR="0053323D" w:rsidRPr="00286FC8">
        <w:rPr>
          <w:rFonts w:ascii="Trebuchet MS" w:hAnsi="Trebuchet MS" w:cs="Times New Roman"/>
          <w:color w:val="404040" w:themeColor="text1" w:themeTint="BF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conformitate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prevederile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art. 10 </w:t>
      </w:r>
      <w:proofErr w:type="spellStart"/>
      <w:r w:rsidR="00CC132C">
        <w:fldChar w:fldCharType="begin"/>
      </w:r>
      <w:r w:rsidR="00CC132C">
        <w:instrText xml:space="preserve"> HYPERLINK "https://lege5.ro/App/Document/gm4tenjygy/legea-nr-17-2014-privind-unele-masuri-de-reglementare-a-vanzarii-terenurilor-agricole-situate-in-extravilan-si-de-modificare-a-legii-nr-268-2001-privind-privatizarea-societatilor-ce-detin-in-administr?pi</w:instrText>
      </w:r>
      <w:r w:rsidR="00CC132C">
        <w:instrText xml:space="preserve">d=321675754&amp;d=2024-03-28" \l "p-321675754" \t "_blank" </w:instrText>
      </w:r>
      <w:r w:rsidR="00CC132C">
        <w:fldChar w:fldCharType="separate"/>
      </w:r>
      <w:r w:rsidR="00A33123" w:rsidRPr="00815EDC">
        <w:rPr>
          <w:rFonts w:ascii="Trebuchet MS" w:hAnsi="Trebuchet MS" w:cs="Times New Roman"/>
          <w:color w:val="1A86B6"/>
        </w:rPr>
        <w:t>alin</w:t>
      </w:r>
      <w:proofErr w:type="spellEnd"/>
      <w:r w:rsidR="00A33123" w:rsidRPr="00815EDC">
        <w:rPr>
          <w:rFonts w:ascii="Trebuchet MS" w:hAnsi="Trebuchet MS" w:cs="Times New Roman"/>
          <w:color w:val="1A86B6"/>
        </w:rPr>
        <w:t>. (5)</w:t>
      </w:r>
      <w:r w:rsidR="00CC132C">
        <w:rPr>
          <w:rFonts w:ascii="Trebuchet MS" w:hAnsi="Trebuchet MS" w:cs="Times New Roman"/>
          <w:color w:val="1A86B6"/>
        </w:rPr>
        <w:fldChar w:fldCharType="end"/>
      </w:r>
      <w:r w:rsidR="00A33123" w:rsidRPr="00815EDC">
        <w:rPr>
          <w:rFonts w:ascii="Trebuchet MS" w:hAnsi="Trebuchet MS" w:cs="Times New Roman"/>
          <w:color w:val="444444"/>
        </w:rPr>
        <w:t xml:space="preserve"> din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Legea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nr. 17/2014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unele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măsuri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de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reglementare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vânzării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terenurilor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agricole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situate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extravilan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de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modificare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Legii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 </w:t>
      </w:r>
      <w:hyperlink r:id="rId6" w:tgtFrame="_blank" w:history="1">
        <w:r w:rsidR="00A33123" w:rsidRPr="00815EDC">
          <w:rPr>
            <w:rFonts w:ascii="Trebuchet MS" w:hAnsi="Trebuchet MS" w:cs="Times New Roman"/>
            <w:color w:val="1A86B6"/>
          </w:rPr>
          <w:t>nr. 268/2001</w:t>
        </w:r>
      </w:hyperlink>
      <w:r w:rsidR="00A33123" w:rsidRPr="00815EDC">
        <w:rPr>
          <w:rFonts w:ascii="Trebuchet MS" w:hAnsi="Trebuchet MS" w:cs="Times New Roman"/>
          <w:color w:val="444444"/>
        </w:rPr>
        <w:t> 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privatizarea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societăţilor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deţin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administrare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terenuri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proprietate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publică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privată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statului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destinaţie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agricolă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înfiinţarea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Agenţiei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Domeniilor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Statului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modificările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completările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ulterioare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dispoziţiile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art. 3 </w:t>
      </w:r>
      <w:hyperlink r:id="rId7" w:anchor="p-333507563" w:tgtFrame="_blank" w:history="1">
        <w:r w:rsidR="00A33123" w:rsidRPr="00815EDC">
          <w:rPr>
            <w:rFonts w:ascii="Trebuchet MS" w:hAnsi="Trebuchet MS" w:cs="Times New Roman"/>
            <w:color w:val="1A86B6"/>
          </w:rPr>
          <w:t>lit. s)</w:t>
        </w:r>
      </w:hyperlink>
      <w:r w:rsidR="00A33123" w:rsidRPr="00815EDC">
        <w:rPr>
          <w:rFonts w:ascii="Trebuchet MS" w:hAnsi="Trebuchet MS" w:cs="Times New Roman"/>
          <w:color w:val="444444"/>
        </w:rPr>
        <w:t xml:space="preserve"> din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Normele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metodologice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exercitarea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de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către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Ministerul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Agriculturii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Dezvoltării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Rurale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atribuţiilor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revin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pentru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aplicarea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 </w:t>
      </w:r>
      <w:proofErr w:type="spellStart"/>
      <w:r w:rsidR="00CC132C">
        <w:fldChar w:fldCharType="begin"/>
      </w:r>
      <w:r w:rsidR="00CC132C">
        <w:instrText xml:space="preserve"> HYPERLINK "https://lege5.ro/App/Document/gm4tenjygy/legea-nr-17-2014-</w:instrText>
      </w:r>
      <w:r w:rsidR="00CC132C">
        <w:instrText xml:space="preserve">privind-unele-masuri-de-reglementare-a-vanzarii-terenurilor-agricole-situate-in-extravilan-si-de-modificare-a-legii-nr-268-2001-privind-privatizarea-societatilor-ce-detin-in-administr?pid=321675697&amp;d=2024-03-28" \l "p-321675697" \t "_blank" </w:instrText>
      </w:r>
      <w:r w:rsidR="00CC132C">
        <w:fldChar w:fldCharType="separate"/>
      </w:r>
      <w:r w:rsidR="00A33123" w:rsidRPr="00815EDC">
        <w:rPr>
          <w:rFonts w:ascii="Trebuchet MS" w:hAnsi="Trebuchet MS" w:cs="Times New Roman"/>
          <w:color w:val="1A86B6"/>
        </w:rPr>
        <w:t>titlului</w:t>
      </w:r>
      <w:proofErr w:type="spellEnd"/>
      <w:r w:rsidR="00A33123" w:rsidRPr="00815EDC">
        <w:rPr>
          <w:rFonts w:ascii="Trebuchet MS" w:hAnsi="Trebuchet MS" w:cs="Times New Roman"/>
          <w:color w:val="1A86B6"/>
        </w:rPr>
        <w:t xml:space="preserve"> I</w:t>
      </w:r>
      <w:r w:rsidR="00CC132C">
        <w:rPr>
          <w:rFonts w:ascii="Trebuchet MS" w:hAnsi="Trebuchet MS" w:cs="Times New Roman"/>
          <w:color w:val="1A86B6"/>
        </w:rPr>
        <w:fldChar w:fldCharType="end"/>
      </w:r>
      <w:r w:rsidR="00A33123" w:rsidRPr="00815EDC">
        <w:rPr>
          <w:rFonts w:ascii="Trebuchet MS" w:hAnsi="Trebuchet MS" w:cs="Times New Roman"/>
          <w:color w:val="444444"/>
        </w:rPr>
        <w:t xml:space="preserve"> din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Legea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nr. 17/2014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unele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măsuri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de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reglementare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vânzării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terenurilor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agricole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situate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extravilan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de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modificare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Legii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 </w:t>
      </w:r>
      <w:hyperlink r:id="rId8" w:tgtFrame="_blank" w:history="1">
        <w:r w:rsidR="00A33123" w:rsidRPr="00815EDC">
          <w:rPr>
            <w:rFonts w:ascii="Trebuchet MS" w:hAnsi="Trebuchet MS" w:cs="Times New Roman"/>
            <w:color w:val="1A86B6"/>
          </w:rPr>
          <w:t>nr. 268/2001</w:t>
        </w:r>
      </w:hyperlink>
      <w:r w:rsidR="00A33123" w:rsidRPr="00815EDC">
        <w:rPr>
          <w:rFonts w:ascii="Trebuchet MS" w:hAnsi="Trebuchet MS" w:cs="Times New Roman"/>
          <w:color w:val="444444"/>
        </w:rPr>
        <w:t> 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privind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privatizarea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societăţilor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deţin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administrare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terenuri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proprietate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publică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privată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statului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destinaţie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agricolă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înfiinţarea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Agenţiei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Domeniilor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Statului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aprobate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prin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Ordinul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viceprim-ministrului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ministrul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agriculturii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dezvoltării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rurale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al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viceprim-ministrului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ministrul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dezvoltării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regionale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administraţiei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publice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al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ministrului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apărării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naţionale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al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viceprim-ministrului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,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ministrul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culturii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, </w:t>
      </w:r>
      <w:hyperlink r:id="rId9" w:tgtFrame="_blank" w:history="1">
        <w:r w:rsidR="00A33123" w:rsidRPr="00815EDC">
          <w:rPr>
            <w:rFonts w:ascii="Trebuchet MS" w:hAnsi="Trebuchet MS" w:cs="Times New Roman"/>
            <w:color w:val="1A86B6"/>
          </w:rPr>
          <w:t>nr. 719</w:t>
        </w:r>
      </w:hyperlink>
      <w:r w:rsidR="00A33123" w:rsidRPr="00815EDC">
        <w:rPr>
          <w:rFonts w:ascii="Trebuchet MS" w:hAnsi="Trebuchet MS" w:cs="Times New Roman"/>
          <w:color w:val="444444"/>
        </w:rPr>
        <w:t xml:space="preserve">/740/M.57/2.333/2014, cu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modificările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şi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completările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 xml:space="preserve"> </w:t>
      </w:r>
      <w:proofErr w:type="spellStart"/>
      <w:r w:rsidR="00A33123" w:rsidRPr="00815EDC">
        <w:rPr>
          <w:rFonts w:ascii="Trebuchet MS" w:hAnsi="Trebuchet MS" w:cs="Times New Roman"/>
          <w:color w:val="444444"/>
        </w:rPr>
        <w:t>ulterioare</w:t>
      </w:r>
      <w:proofErr w:type="spellEnd"/>
      <w:r w:rsidR="00A33123" w:rsidRPr="00815EDC">
        <w:rPr>
          <w:rFonts w:ascii="Trebuchet MS" w:hAnsi="Trebuchet MS" w:cs="Times New Roman"/>
          <w:color w:val="444444"/>
        </w:rPr>
        <w:t>.</w:t>
      </w:r>
    </w:p>
    <w:p w14:paraId="53B55A48" w14:textId="52CE3CFD" w:rsidR="00A33123" w:rsidRPr="00815EDC" w:rsidRDefault="00A33123" w:rsidP="001746A4">
      <w:pPr>
        <w:spacing w:after="150" w:line="240" w:lineRule="auto"/>
        <w:ind w:firstLine="720"/>
        <w:jc w:val="both"/>
        <w:rPr>
          <w:rFonts w:ascii="Trebuchet MS" w:eastAsia="Times New Roman" w:hAnsi="Trebuchet MS" w:cs="Times New Roman"/>
          <w:sz w:val="20"/>
          <w:szCs w:val="20"/>
        </w:rPr>
      </w:pP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Ca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urmare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faptului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termenul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legal,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respectiv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45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zile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lucrătoare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/30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zile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la data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înregistrării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ofertei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nr. </w:t>
      </w:r>
      <w:proofErr w:type="gramStart"/>
      <w:r w:rsidR="001746A4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05  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din</w:t>
      </w:r>
      <w:proofErr w:type="gram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data de </w:t>
      </w:r>
      <w:r w:rsidR="001746A4">
        <w:rPr>
          <w:rFonts w:ascii="Trebuchet MS" w:eastAsia="Times New Roman" w:hAnsi="Trebuchet MS" w:cs="Times New Roman"/>
          <w:color w:val="444444"/>
          <w:sz w:val="20"/>
          <w:szCs w:val="20"/>
        </w:rPr>
        <w:t>17/07/2026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/de la data expirării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termenului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45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zile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lucrătoare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respectiv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data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de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D647AF">
        <w:rPr>
          <w:rFonts w:ascii="Trebuchet MS" w:eastAsia="Times New Roman" w:hAnsi="Trebuchet MS" w:cs="Times New Roman"/>
          <w:color w:val="444444"/>
          <w:sz w:val="20"/>
          <w:szCs w:val="20"/>
        </w:rPr>
        <w:t>2</w:t>
      </w:r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>2</w:t>
      </w:r>
      <w:r w:rsidR="00D647AF">
        <w:rPr>
          <w:rFonts w:ascii="Trebuchet MS" w:eastAsia="Times New Roman" w:hAnsi="Trebuchet MS" w:cs="Times New Roman"/>
          <w:color w:val="444444"/>
          <w:sz w:val="20"/>
          <w:szCs w:val="20"/>
        </w:rPr>
        <w:t>/09/2026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afişată în data de </w:t>
      </w:r>
      <w:r w:rsidR="00D647AF">
        <w:rPr>
          <w:rFonts w:ascii="Trebuchet MS" w:eastAsia="Times New Roman" w:hAnsi="Trebuchet MS" w:cs="Times New Roman"/>
          <w:color w:val="444444"/>
          <w:sz w:val="20"/>
          <w:szCs w:val="20"/>
        </w:rPr>
        <w:t>17/07/2026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conform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Procesului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-verbal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afişare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ofertei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nr. </w:t>
      </w:r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>21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din data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de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>17/07/2026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nu s-a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înregistrat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nicio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comunicare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acceptare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din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partea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preemptorilor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sau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ofertă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cumpărare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din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partea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potenţialilor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cumpărători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pentru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terenul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agricol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sit</w:t>
      </w:r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>uat</w:t>
      </w:r>
      <w:proofErr w:type="spellEnd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>extravilanul</w:t>
      </w:r>
      <w:proofErr w:type="spellEnd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="00DC0C00">
        <w:rPr>
          <w:rFonts w:ascii="Trebuchet MS" w:eastAsia="Times New Roman" w:hAnsi="Trebuchet MS" w:cs="Times New Roman"/>
          <w:color w:val="444444"/>
          <w:sz w:val="20"/>
          <w:szCs w:val="20"/>
        </w:rPr>
        <w:t>localităţii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D647AF">
        <w:rPr>
          <w:rFonts w:ascii="Trebuchet MS" w:eastAsia="Times New Roman" w:hAnsi="Trebuchet MS" w:cs="Times New Roman"/>
          <w:color w:val="444444"/>
          <w:sz w:val="20"/>
          <w:szCs w:val="20"/>
        </w:rPr>
        <w:t>PUCHENI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tarlaua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nr</w:t>
      </w:r>
      <w:proofErr w:type="gram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. ,</w:t>
      </w:r>
      <w:proofErr w:type="gram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parcela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nr. 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categoria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folosinţă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="00E23A23">
        <w:rPr>
          <w:rFonts w:ascii="Trebuchet MS" w:eastAsia="Times New Roman" w:hAnsi="Trebuchet MS" w:cs="Times New Roman"/>
          <w:color w:val="444444"/>
          <w:sz w:val="20"/>
          <w:szCs w:val="20"/>
        </w:rPr>
        <w:t>Livezi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identificat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prin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nr. cadastral </w:t>
      </w:r>
      <w:r w:rsidR="00E23A23">
        <w:rPr>
          <w:rFonts w:ascii="Trebuchet MS" w:eastAsia="Times New Roman" w:hAnsi="Trebuchet MS" w:cs="Times New Roman"/>
          <w:color w:val="444444"/>
          <w:sz w:val="20"/>
          <w:szCs w:val="20"/>
        </w:rPr>
        <w:t>71209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şi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număr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carte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funciară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E23A23">
        <w:rPr>
          <w:rFonts w:ascii="Trebuchet MS" w:eastAsia="Times New Roman" w:hAnsi="Trebuchet MS" w:cs="Times New Roman"/>
          <w:color w:val="444444"/>
          <w:sz w:val="20"/>
          <w:szCs w:val="20"/>
        </w:rPr>
        <w:t>71209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suprafaţă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r w:rsidR="00E23A23">
        <w:rPr>
          <w:rFonts w:ascii="Trebuchet MS" w:eastAsia="Times New Roman" w:hAnsi="Trebuchet MS" w:cs="Times New Roman"/>
          <w:color w:val="444444"/>
          <w:sz w:val="20"/>
          <w:szCs w:val="20"/>
        </w:rPr>
        <w:t>0.2419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ha,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reprezentând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cota-parte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5F067F">
        <w:rPr>
          <w:rFonts w:ascii="Trebuchet MS" w:eastAsia="Times New Roman" w:hAnsi="Trebuchet MS" w:cs="Times New Roman"/>
          <w:color w:val="444444"/>
          <w:sz w:val="20"/>
          <w:szCs w:val="20"/>
        </w:rPr>
        <w:t>1/1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judeţul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5F067F">
        <w:rPr>
          <w:rFonts w:ascii="Trebuchet MS" w:eastAsia="Times New Roman" w:hAnsi="Trebuchet MS" w:cs="Times New Roman"/>
          <w:color w:val="444444"/>
          <w:sz w:val="20"/>
          <w:szCs w:val="20"/>
        </w:rPr>
        <w:t>DAMBOVITA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oferit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spre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către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5F067F">
        <w:rPr>
          <w:rFonts w:ascii="Trebuchet MS" w:eastAsia="Times New Roman" w:hAnsi="Trebuchet MS" w:cs="Times New Roman"/>
          <w:color w:val="444444"/>
          <w:sz w:val="20"/>
          <w:szCs w:val="20"/>
        </w:rPr>
        <w:t>GHIȚĂ NARCIS-BOGDAN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calitate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vânzător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/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vânzătoare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proprietar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/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coproprietar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/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acţionar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/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asociat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unic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la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preţul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r w:rsidR="005F067F">
        <w:rPr>
          <w:rFonts w:ascii="Trebuchet MS" w:eastAsia="Times New Roman" w:hAnsi="Trebuchet MS" w:cs="Times New Roman"/>
          <w:color w:val="444444"/>
          <w:sz w:val="20"/>
          <w:szCs w:val="20"/>
        </w:rPr>
        <w:t>31448.40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lei,</w:t>
      </w:r>
    </w:p>
    <w:p w14:paraId="6F556FC5" w14:textId="28760ECB" w:rsidR="00A33123" w:rsidRPr="00815EDC" w:rsidRDefault="00A33123" w:rsidP="00CC132C">
      <w:pPr>
        <w:spacing w:after="150" w:line="240" w:lineRule="auto"/>
        <w:ind w:firstLine="720"/>
        <w:jc w:val="both"/>
        <w:rPr>
          <w:rFonts w:ascii="Trebuchet MS" w:eastAsia="Times New Roman" w:hAnsi="Trebuchet MS" w:cs="Times New Roman"/>
          <w:sz w:val="20"/>
          <w:szCs w:val="20"/>
        </w:rPr>
      </w:pP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prin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prezentul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proces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-verbal s-a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constatat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parcurgerea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tuturor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etapelor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procedurale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privind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oferta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vânzare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gram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nr .</w:t>
      </w:r>
      <w:proofErr w:type="gram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>05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din data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de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>17/07/2026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pentru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terenul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agricol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situat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extravilanul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localităţii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0A75A8">
        <w:rPr>
          <w:rFonts w:ascii="Trebuchet MS" w:eastAsia="Times New Roman" w:hAnsi="Trebuchet MS" w:cs="Times New Roman"/>
          <w:color w:val="444444"/>
          <w:sz w:val="20"/>
          <w:szCs w:val="20"/>
        </w:rPr>
        <w:t>PUCHENI</w:t>
      </w:r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judeţul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r w:rsidR="000A75A8">
        <w:rPr>
          <w:rFonts w:ascii="Trebuchet MS" w:eastAsia="Times New Roman" w:hAnsi="Trebuchet MS" w:cs="Times New Roman"/>
          <w:color w:val="444444"/>
          <w:sz w:val="20"/>
          <w:szCs w:val="20"/>
        </w:rPr>
        <w:t>DAMBOVITA</w:t>
      </w:r>
    </w:p>
    <w:p w14:paraId="3BADBCD2" w14:textId="1C3159A8" w:rsidR="00A33123" w:rsidRPr="00815EDC" w:rsidRDefault="00A33123" w:rsidP="00CC132C">
      <w:pPr>
        <w:spacing w:after="150" w:line="240" w:lineRule="auto"/>
        <w:ind w:firstLine="720"/>
        <w:jc w:val="both"/>
        <w:rPr>
          <w:rFonts w:ascii="Trebuchet MS" w:eastAsia="Times New Roman" w:hAnsi="Trebuchet MS" w:cs="Times New Roman"/>
          <w:sz w:val="20"/>
          <w:szCs w:val="20"/>
        </w:rPr>
      </w:pP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Prezentul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proces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-verbal se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eliberează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original,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vânzătorului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şi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se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comunică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în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copie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,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structurii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centrale/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structurii</w:t>
      </w:r>
      <w:proofErr w:type="spellEnd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</w:t>
      </w:r>
      <w:proofErr w:type="spellStart"/>
      <w:r w:rsidRPr="00815EDC">
        <w:rPr>
          <w:rFonts w:ascii="Trebuchet MS" w:eastAsia="Times New Roman" w:hAnsi="Trebuchet MS" w:cs="Times New Roman"/>
          <w:color w:val="444444"/>
          <w:sz w:val="20"/>
          <w:szCs w:val="20"/>
        </w:rPr>
        <w:t>teritoriale</w:t>
      </w:r>
      <w:proofErr w:type="spellEnd"/>
      <w:r w:rsidR="00CC132C">
        <w:rPr>
          <w:rFonts w:ascii="Trebuchet MS" w:eastAsia="Times New Roman" w:hAnsi="Trebuchet MS" w:cs="Times New Roman"/>
          <w:color w:val="444444"/>
          <w:sz w:val="20"/>
          <w:szCs w:val="20"/>
        </w:rPr>
        <w:t xml:space="preserve"> Dâmbovița.</w:t>
      </w:r>
    </w:p>
    <w:tbl>
      <w:tblPr>
        <w:tblW w:w="75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"/>
        <w:gridCol w:w="7518"/>
        <w:gridCol w:w="31"/>
      </w:tblGrid>
      <w:tr w:rsidR="00A33123" w:rsidRPr="00815EDC" w14:paraId="1CD85E61" w14:textId="77777777" w:rsidTr="00903F4C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319FA1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5A712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75799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</w:tr>
      <w:tr w:rsidR="00A33123" w:rsidRPr="00815EDC" w14:paraId="70369CC2" w14:textId="77777777" w:rsidTr="00903F4C">
        <w:trPr>
          <w:trHeight w:val="118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961E4" w14:textId="77777777" w:rsidR="00A33123" w:rsidRPr="00815EDC" w:rsidRDefault="00A33123" w:rsidP="00903F4C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D3994" w14:textId="569A9D1C" w:rsidR="00A33123" w:rsidRPr="00815EDC" w:rsidRDefault="00A33123" w:rsidP="00903F4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Primar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,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</w:r>
            <w:proofErr w:type="gramStart"/>
            <w:r w:rsidR="00CC132C">
              <w:rPr>
                <w:rFonts w:ascii="Trebuchet MS" w:eastAsia="Times New Roman" w:hAnsi="Trebuchet MS" w:cs="Times New Roman"/>
                <w:sz w:val="20"/>
                <w:szCs w:val="20"/>
              </w:rPr>
              <w:t>NISTOR  CORNELIU</w:t>
            </w:r>
            <w:proofErr w:type="gram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  <w:t>(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numele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şi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prenumele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în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clar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)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Semnătura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. . . . . . . . . .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  <w:t>L.S.</w:t>
            </w:r>
          </w:p>
        </w:tc>
      </w:tr>
      <w:tr w:rsidR="00A33123" w:rsidRPr="00815EDC" w14:paraId="190A642F" w14:textId="77777777" w:rsidTr="00903F4C">
        <w:trPr>
          <w:trHeight w:val="99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8AEF1" w14:textId="77777777" w:rsidR="00A33123" w:rsidRPr="00815EDC" w:rsidRDefault="00A33123" w:rsidP="00903F4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C461F" w14:textId="56BF2825" w:rsidR="00A33123" w:rsidRPr="00815EDC" w:rsidRDefault="00A33123" w:rsidP="00903F4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Secretar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general,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</w:r>
            <w:proofErr w:type="gramStart"/>
            <w:r w:rsidR="00CC132C">
              <w:rPr>
                <w:rFonts w:ascii="Trebuchet MS" w:eastAsia="Times New Roman" w:hAnsi="Trebuchet MS" w:cs="Times New Roman"/>
                <w:sz w:val="20"/>
                <w:szCs w:val="20"/>
              </w:rPr>
              <w:t>ISTRĂTESCU  CARMEN</w:t>
            </w:r>
            <w:proofErr w:type="gramEnd"/>
            <w:r w:rsidR="00CC132C">
              <w:rPr>
                <w:rFonts w:ascii="Trebuchet MS" w:eastAsia="Times New Roman" w:hAnsi="Trebuchet MS" w:cs="Times New Roman"/>
                <w:sz w:val="20"/>
                <w:szCs w:val="20"/>
              </w:rPr>
              <w:t>-ELENA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  <w:t>(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numele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şi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prenumele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în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</w:t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clar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)</w:t>
            </w:r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br/>
            </w:r>
            <w:proofErr w:type="spellStart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>Semnătura</w:t>
            </w:r>
            <w:proofErr w:type="spellEnd"/>
            <w:r w:rsidRPr="00815EDC">
              <w:rPr>
                <w:rFonts w:ascii="Trebuchet MS" w:eastAsia="Times New Roman" w:hAnsi="Trebuchet MS" w:cs="Times New Roman"/>
                <w:sz w:val="20"/>
                <w:szCs w:val="20"/>
              </w:rPr>
              <w:t xml:space="preserve"> . . . . . . . . . .</w:t>
            </w:r>
          </w:p>
        </w:tc>
        <w:tc>
          <w:tcPr>
            <w:tcW w:w="0" w:type="auto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AABC67" w14:textId="2C493E5A" w:rsidR="00A33123" w:rsidRPr="00815EDC" w:rsidRDefault="00A33123" w:rsidP="00903F4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</w:p>
        </w:tc>
      </w:tr>
    </w:tbl>
    <w:p w14:paraId="3EB20B5B" w14:textId="77777777" w:rsidR="00A33123" w:rsidRPr="00815EDC" w:rsidRDefault="00A33123" w:rsidP="00A33123">
      <w:pPr>
        <w:rPr>
          <w:rFonts w:ascii="Trebuchet MS" w:hAnsi="Trebuchet MS"/>
          <w:sz w:val="20"/>
          <w:szCs w:val="20"/>
        </w:rPr>
      </w:pPr>
    </w:p>
    <w:p w14:paraId="4F6A894F" w14:textId="77777777" w:rsidR="004C389B" w:rsidRDefault="00CC132C"/>
    <w:sectPr w:rsidR="004C3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32"/>
    <w:rsid w:val="000A75A8"/>
    <w:rsid w:val="001746A4"/>
    <w:rsid w:val="001D564C"/>
    <w:rsid w:val="00286FC8"/>
    <w:rsid w:val="0047434C"/>
    <w:rsid w:val="0053323D"/>
    <w:rsid w:val="005F067F"/>
    <w:rsid w:val="00610289"/>
    <w:rsid w:val="006C7326"/>
    <w:rsid w:val="00893F70"/>
    <w:rsid w:val="009D74A5"/>
    <w:rsid w:val="00A33123"/>
    <w:rsid w:val="00AB3E95"/>
    <w:rsid w:val="00BA48E8"/>
    <w:rsid w:val="00CC132C"/>
    <w:rsid w:val="00D647AF"/>
    <w:rsid w:val="00DC0C00"/>
    <w:rsid w:val="00E11232"/>
    <w:rsid w:val="00E23A23"/>
    <w:rsid w:val="00E71A0D"/>
    <w:rsid w:val="00EA0CC8"/>
    <w:rsid w:val="00F9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ACE3"/>
  <w15:chartTrackingRefBased/>
  <w15:docId w15:val="{9F30CD2B-929D-42C8-865F-EB353621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1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5332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323D"/>
    <w:rPr>
      <w:rFonts w:ascii="Courier New" w:eastAsia="Times New Roman" w:hAnsi="Courier New" w:cs="Courier New"/>
      <w:sz w:val="20"/>
      <w:szCs w:val="20"/>
    </w:rPr>
  </w:style>
  <w:style w:type="character" w:customStyle="1" w:styleId="pl-kos">
    <w:name w:val="pl-kos"/>
    <w:basedOn w:val="DefaultParagraphFont"/>
    <w:rsid w:val="00533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7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mztmmrv/legea-nr-268-2001-privind-privatizarea-societatilor-ce-detin-in-administrare-terenuri-proprietate-publica-si-privata-a-statului-cu-destinatie-agricola-si-infiintarea-agentiei-domeniilor-statului?d=2024-03-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5.ro/App/Document/gqydsojtgi3q/normele-metodologice-privind-exercitarea-de-catre-ministerul-agriculturii-si-dezvoltarii-rurale-a-atributiilor-ce-ii-revin-pentru-aplicarea-titlului-i-din-legea-nr-17-2014-privind-unele-masuri-de-regl?pid=333507563&amp;d=2024-03-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ege5.ro/App/Document/gmztmmrv/legea-nr-268-2001-privind-privatizarea-societatilor-ce-detin-in-administrare-terenuri-proprietate-publica-si-privata-a-statului-cu-destinatie-agricola-si-infiintarea-agentiei-domeniilor-statului?d=2024-03-2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ge5.ro/App/Document/gqydsojtgi3q/gezdqobsg44di/act?pid=503789941&amp;d=31-10-20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e5.ro/App/Document/gm4tqnbygm/ordinul-nr-719-740-m57-2333-2014-privind-aprobarea-normelor-metodologice-pentru-aplicarea-titlului-i-din-legea-nr-17-2014-privind-unele-masuri-de-reglementare-a-vanzarii-terenurilor-agricole-situate-i?d=2024-03-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D8E08-54B3-49B8-8355-CFD9E7D1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747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Catalin-Florin DIACONU</dc:creator>
  <cp:keywords/>
  <dc:description/>
  <cp:lastModifiedBy>Pucheni</cp:lastModifiedBy>
  <cp:revision>16</cp:revision>
  <cp:lastPrinted>2026-10-22T06:21:00Z</cp:lastPrinted>
  <dcterms:created xsi:type="dcterms:W3CDTF">2024-05-15T07:01:00Z</dcterms:created>
  <dcterms:modified xsi:type="dcterms:W3CDTF">2026-10-22T06:21:00Z</dcterms:modified>
</cp:coreProperties>
</file>